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4927" w14:textId="601C7DF7" w:rsidR="008B3A4B" w:rsidRPr="006C124E" w:rsidRDefault="006C124E" w:rsidP="006C124E">
      <w:pPr>
        <w:jc w:val="center"/>
        <w:rPr>
          <w:sz w:val="44"/>
          <w:szCs w:val="44"/>
        </w:rPr>
      </w:pPr>
      <w:proofErr w:type="spellStart"/>
      <w:r w:rsidRPr="006C124E">
        <w:rPr>
          <w:sz w:val="44"/>
          <w:szCs w:val="44"/>
        </w:rPr>
        <w:t>Dreuchd</w:t>
      </w:r>
      <w:proofErr w:type="spellEnd"/>
      <w:r w:rsidRPr="006C124E">
        <w:rPr>
          <w:sz w:val="44"/>
          <w:szCs w:val="44"/>
        </w:rPr>
        <w:t xml:space="preserve"> </w:t>
      </w:r>
      <w:proofErr w:type="spellStart"/>
      <w:r w:rsidRPr="006C124E">
        <w:rPr>
          <w:sz w:val="44"/>
          <w:szCs w:val="44"/>
        </w:rPr>
        <w:t>Bàn</w:t>
      </w:r>
      <w:proofErr w:type="spellEnd"/>
    </w:p>
    <w:p w14:paraId="1F40CF7F" w14:textId="77777777" w:rsidR="006C124E" w:rsidRDefault="006C12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6C124E" w14:paraId="4E79967A" w14:textId="77777777" w:rsidTr="008C2DC5">
        <w:tc>
          <w:tcPr>
            <w:tcW w:w="9016" w:type="dxa"/>
            <w:gridSpan w:val="2"/>
            <w:shd w:val="clear" w:color="auto" w:fill="000000" w:themeFill="text1"/>
          </w:tcPr>
          <w:p w14:paraId="417F5F58" w14:textId="186269DD" w:rsidR="006C124E" w:rsidRDefault="006C124E" w:rsidP="006C124E">
            <w:pPr>
              <w:jc w:val="center"/>
            </w:pPr>
            <w:proofErr w:type="spellStart"/>
            <w:r w:rsidRPr="006C124E">
              <w:rPr>
                <w:sz w:val="36"/>
                <w:szCs w:val="36"/>
              </w:rPr>
              <w:t>Cunntas</w:t>
            </w:r>
            <w:proofErr w:type="spellEnd"/>
            <w:r w:rsidRPr="006C124E">
              <w:rPr>
                <w:sz w:val="36"/>
                <w:szCs w:val="36"/>
              </w:rPr>
              <w:t xml:space="preserve"> na </w:t>
            </w:r>
            <w:proofErr w:type="spellStart"/>
            <w:r w:rsidRPr="006C124E">
              <w:rPr>
                <w:sz w:val="36"/>
                <w:szCs w:val="36"/>
              </w:rPr>
              <w:t>Dreuchd</w:t>
            </w:r>
            <w:proofErr w:type="spellEnd"/>
          </w:p>
        </w:tc>
      </w:tr>
      <w:tr w:rsidR="006C124E" w14:paraId="4E28418B" w14:textId="77777777" w:rsidTr="006C124E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98E9931" w14:textId="59B246A6" w:rsidR="006C124E" w:rsidRPr="006C124E" w:rsidRDefault="006C124E" w:rsidP="006C124E">
            <w:pPr>
              <w:rPr>
                <w:rFonts w:ascii="Aptos SemiBold" w:hAnsi="Aptos SemiBold"/>
                <w:b/>
                <w:bCs/>
              </w:rPr>
            </w:pPr>
            <w:r w:rsidRPr="006C124E">
              <w:rPr>
                <w:rFonts w:ascii="Aptos SemiBold" w:hAnsi="Aptos SemiBold"/>
                <w:b/>
                <w:bCs/>
              </w:rPr>
              <w:t xml:space="preserve">An </w:t>
            </w:r>
            <w:proofErr w:type="spellStart"/>
            <w:r w:rsidRPr="006C124E">
              <w:rPr>
                <w:rFonts w:ascii="Aptos SemiBold" w:hAnsi="Aptos SemiBold"/>
                <w:b/>
                <w:bCs/>
              </w:rPr>
              <w:t>Dreuchd</w:t>
            </w:r>
            <w:proofErr w:type="spellEnd"/>
          </w:p>
        </w:tc>
        <w:tc>
          <w:tcPr>
            <w:tcW w:w="6611" w:type="dxa"/>
            <w:vAlign w:val="center"/>
          </w:tcPr>
          <w:p w14:paraId="7F111A3B" w14:textId="254E6CF4" w:rsidR="006C124E" w:rsidRPr="006C124E" w:rsidRDefault="006C124E" w:rsidP="006C124E">
            <w:r w:rsidRPr="006C124E">
              <w:t>Neach-</w:t>
            </w:r>
            <w:proofErr w:type="spellStart"/>
            <w:r w:rsidRPr="006C124E">
              <w:t>stòir</w:t>
            </w:r>
            <w:proofErr w:type="spellEnd"/>
            <w:r w:rsidRPr="006C124E">
              <w:t xml:space="preserve"> is </w:t>
            </w:r>
            <w:proofErr w:type="spellStart"/>
            <w:r w:rsidRPr="006C124E">
              <w:t>sgaoileadh</w:t>
            </w:r>
            <w:proofErr w:type="spellEnd"/>
            <w:r w:rsidRPr="006C124E">
              <w:t xml:space="preserve"> </w:t>
            </w:r>
            <w:proofErr w:type="spellStart"/>
            <w:r w:rsidRPr="006C124E">
              <w:t>ghoireasan</w:t>
            </w:r>
            <w:proofErr w:type="spellEnd"/>
          </w:p>
        </w:tc>
      </w:tr>
      <w:tr w:rsidR="006C124E" w14:paraId="2A2A7620" w14:textId="77777777" w:rsidTr="006C124E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96751ED" w14:textId="16932F37" w:rsidR="006C124E" w:rsidRPr="006C124E" w:rsidRDefault="006C124E" w:rsidP="006C124E">
            <w:pPr>
              <w:rPr>
                <w:rFonts w:ascii="Aptos SemiBold" w:hAnsi="Aptos SemiBold"/>
                <w:b/>
                <w:bCs/>
              </w:rPr>
            </w:pPr>
            <w:r w:rsidRPr="006C124E">
              <w:rPr>
                <w:rFonts w:ascii="Aptos SemiBold" w:hAnsi="Aptos SemiBold"/>
                <w:b/>
                <w:bCs/>
              </w:rPr>
              <w:t>Aite</w:t>
            </w:r>
          </w:p>
        </w:tc>
        <w:tc>
          <w:tcPr>
            <w:tcW w:w="6611" w:type="dxa"/>
            <w:vAlign w:val="center"/>
          </w:tcPr>
          <w:p w14:paraId="35EB97C7" w14:textId="6BB4BFAC" w:rsidR="006C124E" w:rsidRPr="006C124E" w:rsidRDefault="006C124E" w:rsidP="006C124E">
            <w:r w:rsidRPr="006C124E">
              <w:t xml:space="preserve">An </w:t>
            </w:r>
            <w:proofErr w:type="spellStart"/>
            <w:r w:rsidRPr="006C124E">
              <w:t>Tosgan</w:t>
            </w:r>
            <w:proofErr w:type="spellEnd"/>
            <w:r w:rsidRPr="006C124E">
              <w:t xml:space="preserve">, </w:t>
            </w:r>
            <w:proofErr w:type="spellStart"/>
            <w:r w:rsidRPr="006C124E">
              <w:t>Ste</w:t>
            </w:r>
            <w:r w:rsidR="00567367">
              <w:t>ò</w:t>
            </w:r>
            <w:r w:rsidRPr="006C124E">
              <w:t>rn</w:t>
            </w:r>
            <w:r w:rsidR="00567367">
              <w:t>a</w:t>
            </w:r>
            <w:r w:rsidRPr="006C124E">
              <w:t>bhagh</w:t>
            </w:r>
            <w:proofErr w:type="spellEnd"/>
            <w:r w:rsidRPr="006C124E">
              <w:t xml:space="preserve"> </w:t>
            </w:r>
          </w:p>
        </w:tc>
      </w:tr>
      <w:tr w:rsidR="006C124E" w14:paraId="6E0C56B1" w14:textId="77777777" w:rsidTr="006C124E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A027262" w14:textId="79E50E65" w:rsidR="006C124E" w:rsidRPr="006C124E" w:rsidRDefault="006C124E" w:rsidP="006C124E">
            <w:pPr>
              <w:rPr>
                <w:rFonts w:ascii="Aptos SemiBold" w:hAnsi="Aptos SemiBold"/>
                <w:b/>
                <w:bCs/>
              </w:rPr>
            </w:pPr>
            <w:r w:rsidRPr="006C124E">
              <w:rPr>
                <w:rFonts w:ascii="Aptos SemiBold" w:hAnsi="Aptos SemiBold"/>
                <w:b/>
                <w:bCs/>
              </w:rPr>
              <w:t xml:space="preserve">Amas na </w:t>
            </w:r>
            <w:proofErr w:type="spellStart"/>
            <w:r w:rsidRPr="006C124E">
              <w:rPr>
                <w:rFonts w:ascii="Aptos SemiBold" w:hAnsi="Aptos SemiBold"/>
                <w:b/>
                <w:bCs/>
              </w:rPr>
              <w:t>Dreuchd</w:t>
            </w:r>
            <w:proofErr w:type="spellEnd"/>
          </w:p>
        </w:tc>
        <w:tc>
          <w:tcPr>
            <w:tcW w:w="6611" w:type="dxa"/>
            <w:vAlign w:val="center"/>
          </w:tcPr>
          <w:p w14:paraId="6EEF513C" w14:textId="4747AE12" w:rsidR="006C124E" w:rsidRPr="006C124E" w:rsidRDefault="006C124E" w:rsidP="006C124E">
            <w:proofErr w:type="spellStart"/>
            <w:r w:rsidRPr="006C124E">
              <w:t>Rianachd</w:t>
            </w:r>
            <w:proofErr w:type="spellEnd"/>
            <w:r w:rsidRPr="006C124E">
              <w:t xml:space="preserve"> </w:t>
            </w:r>
            <w:proofErr w:type="spellStart"/>
            <w:r w:rsidRPr="006C124E">
              <w:t>agus</w:t>
            </w:r>
            <w:proofErr w:type="spellEnd"/>
            <w:r w:rsidRPr="006C124E">
              <w:t xml:space="preserve"> </w:t>
            </w:r>
            <w:proofErr w:type="spellStart"/>
            <w:r w:rsidRPr="006C124E">
              <w:t>sgaoileadh</w:t>
            </w:r>
            <w:proofErr w:type="spellEnd"/>
            <w:r w:rsidRPr="006C124E">
              <w:t xml:space="preserve"> </w:t>
            </w:r>
            <w:proofErr w:type="spellStart"/>
            <w:r w:rsidRPr="006C124E">
              <w:t>goireasan</w:t>
            </w:r>
            <w:proofErr w:type="spellEnd"/>
            <w:r w:rsidRPr="006C124E">
              <w:t xml:space="preserve"> Stòrlann</w:t>
            </w:r>
          </w:p>
        </w:tc>
      </w:tr>
      <w:tr w:rsidR="006C124E" w14:paraId="41871698" w14:textId="77777777" w:rsidTr="006C124E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A66B3B8" w14:textId="06C129C5" w:rsidR="006C124E" w:rsidRPr="006C124E" w:rsidRDefault="006C124E" w:rsidP="006C124E">
            <w:pPr>
              <w:rPr>
                <w:rFonts w:ascii="Aptos SemiBold" w:hAnsi="Aptos SemiBold"/>
                <w:b/>
                <w:bCs/>
              </w:rPr>
            </w:pPr>
            <w:proofErr w:type="spellStart"/>
            <w:r w:rsidRPr="006C124E">
              <w:rPr>
                <w:rFonts w:ascii="Aptos SemiBold" w:hAnsi="Aptos SemiBold"/>
                <w:b/>
                <w:bCs/>
              </w:rPr>
              <w:t>Cùmhnant</w:t>
            </w:r>
            <w:proofErr w:type="spellEnd"/>
          </w:p>
        </w:tc>
        <w:tc>
          <w:tcPr>
            <w:tcW w:w="6611" w:type="dxa"/>
            <w:vAlign w:val="center"/>
          </w:tcPr>
          <w:p w14:paraId="633D4B85" w14:textId="1D37BF38" w:rsidR="006C124E" w:rsidRPr="006C124E" w:rsidRDefault="006C124E" w:rsidP="006C124E">
            <w:r w:rsidRPr="006C124E">
              <w:t>0.2FTE</w:t>
            </w:r>
          </w:p>
        </w:tc>
      </w:tr>
      <w:tr w:rsidR="006C124E" w14:paraId="7A7B7B63" w14:textId="77777777" w:rsidTr="006C124E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67A8C06" w14:textId="085C405E" w:rsidR="006C124E" w:rsidRPr="006C124E" w:rsidRDefault="006C124E" w:rsidP="006C124E">
            <w:pPr>
              <w:rPr>
                <w:rFonts w:ascii="Aptos SemiBold" w:hAnsi="Aptos SemiBold"/>
                <w:b/>
                <w:bCs/>
              </w:rPr>
            </w:pPr>
            <w:proofErr w:type="spellStart"/>
            <w:r w:rsidRPr="006C124E">
              <w:rPr>
                <w:rFonts w:ascii="Aptos SemiBold" w:hAnsi="Aptos SemiBold"/>
                <w:b/>
                <w:bCs/>
              </w:rPr>
              <w:t>Tuarastal</w:t>
            </w:r>
            <w:proofErr w:type="spellEnd"/>
          </w:p>
        </w:tc>
        <w:tc>
          <w:tcPr>
            <w:tcW w:w="6611" w:type="dxa"/>
            <w:vAlign w:val="center"/>
          </w:tcPr>
          <w:p w14:paraId="70DD726C" w14:textId="48A96EE4" w:rsidR="006C124E" w:rsidRPr="006C124E" w:rsidRDefault="006C124E" w:rsidP="006C124E">
            <w:r w:rsidRPr="006C124E">
              <w:t>£24,500 (Pro rata)</w:t>
            </w:r>
          </w:p>
        </w:tc>
      </w:tr>
    </w:tbl>
    <w:p w14:paraId="03391FA3" w14:textId="77777777" w:rsidR="006C124E" w:rsidRDefault="006C124E"/>
    <w:p w14:paraId="5AC6F1A6" w14:textId="77777777" w:rsidR="006C124E" w:rsidRDefault="006C124E"/>
    <w:p w14:paraId="04665135" w14:textId="77777777" w:rsidR="006C124E" w:rsidRPr="006C124E" w:rsidRDefault="006C124E" w:rsidP="006C124E">
      <w:pPr>
        <w:pStyle w:val="Heading2"/>
        <w:rPr>
          <w:rFonts w:ascii="Aptos SemiBold" w:hAnsi="Aptos SemiBold"/>
          <w:b/>
          <w:bCs/>
        </w:rPr>
      </w:pPr>
      <w:proofErr w:type="spellStart"/>
      <w:r w:rsidRPr="006C124E">
        <w:rPr>
          <w:rFonts w:ascii="Aptos SemiBold" w:hAnsi="Aptos SemiBold"/>
          <w:b/>
          <w:bCs/>
          <w:spacing w:val="-2"/>
          <w:w w:val="105"/>
        </w:rPr>
        <w:t>Dleastanasan</w:t>
      </w:r>
      <w:proofErr w:type="spellEnd"/>
    </w:p>
    <w:p w14:paraId="6446213D" w14:textId="77777777" w:rsidR="006C124E" w:rsidRDefault="006C124E" w:rsidP="006C124E">
      <w:pPr>
        <w:pStyle w:val="ListParagraph"/>
        <w:spacing w:after="240"/>
      </w:pPr>
    </w:p>
    <w:p w14:paraId="717609D5" w14:textId="77777777" w:rsidR="006C124E" w:rsidRDefault="006C124E" w:rsidP="006C124E">
      <w:pPr>
        <w:pStyle w:val="ListParagraph"/>
        <w:widowControl w:val="0"/>
        <w:numPr>
          <w:ilvl w:val="0"/>
          <w:numId w:val="4"/>
        </w:numPr>
        <w:tabs>
          <w:tab w:val="left" w:pos="750"/>
          <w:tab w:val="left" w:pos="752"/>
        </w:tabs>
        <w:autoSpaceDE w:val="0"/>
        <w:autoSpaceDN w:val="0"/>
        <w:spacing w:before="1" w:after="240"/>
        <w:ind w:right="85"/>
        <w:contextualSpacing w:val="0"/>
      </w:pPr>
      <w:r>
        <w:t xml:space="preserve">A’ cur </w:t>
      </w:r>
      <w:proofErr w:type="spellStart"/>
      <w:r>
        <w:t>rian</w:t>
      </w:r>
      <w:proofErr w:type="spellEnd"/>
      <w:r>
        <w:t xml:space="preserve"> air </w:t>
      </w:r>
      <w:proofErr w:type="spellStart"/>
      <w:r>
        <w:t>goireasan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sgaoileadh</w:t>
      </w:r>
      <w:proofErr w:type="spellEnd"/>
    </w:p>
    <w:p w14:paraId="58642710" w14:textId="77777777" w:rsidR="006C124E" w:rsidRDefault="006C124E" w:rsidP="006C124E">
      <w:pPr>
        <w:pStyle w:val="ListParagraph"/>
        <w:widowControl w:val="0"/>
        <w:numPr>
          <w:ilvl w:val="0"/>
          <w:numId w:val="4"/>
        </w:numPr>
        <w:tabs>
          <w:tab w:val="left" w:pos="750"/>
          <w:tab w:val="left" w:pos="752"/>
        </w:tabs>
        <w:autoSpaceDE w:val="0"/>
        <w:autoSpaceDN w:val="0"/>
        <w:spacing w:before="1" w:after="240"/>
        <w:ind w:right="85"/>
        <w:contextualSpacing w:val="0"/>
      </w:pPr>
      <w:r>
        <w:t xml:space="preserve">Ag </w:t>
      </w:r>
      <w:proofErr w:type="spellStart"/>
      <w:r>
        <w:t>ullachadh</w:t>
      </w:r>
      <w:proofErr w:type="spellEnd"/>
      <w:r>
        <w:t xml:space="preserve"> </w:t>
      </w:r>
      <w:proofErr w:type="spellStart"/>
      <w:r>
        <w:t>ghoireasan</w:t>
      </w:r>
      <w:proofErr w:type="spellEnd"/>
      <w:r>
        <w:t xml:space="preserve"> </w:t>
      </w:r>
      <w:proofErr w:type="spellStart"/>
      <w:r>
        <w:t>airson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sgaoileadh</w:t>
      </w:r>
      <w:proofErr w:type="spellEnd"/>
      <w:r>
        <w:t xml:space="preserve">, a’ </w:t>
      </w:r>
      <w:proofErr w:type="spellStart"/>
      <w:r>
        <w:t>dèanamh</w:t>
      </w:r>
      <w:proofErr w:type="spellEnd"/>
      <w:r>
        <w:t xml:space="preserve"> </w:t>
      </w:r>
      <w:proofErr w:type="spellStart"/>
      <w:r>
        <w:t>cinnteach</w:t>
      </w:r>
      <w:proofErr w:type="spellEnd"/>
      <w:r>
        <w:t xml:space="preserve"> à </w:t>
      </w:r>
      <w:proofErr w:type="spellStart"/>
      <w:r>
        <w:t>mionaideachd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a’ </w:t>
      </w:r>
      <w:proofErr w:type="spellStart"/>
      <w:r>
        <w:t>cumail</w:t>
      </w:r>
      <w:proofErr w:type="spellEnd"/>
      <w:r>
        <w:t xml:space="preserve"> </w:t>
      </w:r>
      <w:proofErr w:type="spellStart"/>
      <w:r>
        <w:t>ri</w:t>
      </w:r>
      <w:proofErr w:type="spellEnd"/>
      <w:r>
        <w:t xml:space="preserve"> </w:t>
      </w:r>
      <w:proofErr w:type="spellStart"/>
      <w:r>
        <w:t>ùairean</w:t>
      </w:r>
      <w:proofErr w:type="spellEnd"/>
      <w:r>
        <w:t xml:space="preserve"> </w:t>
      </w:r>
      <w:proofErr w:type="spellStart"/>
      <w:r>
        <w:t>aontaichte</w:t>
      </w:r>
      <w:proofErr w:type="spellEnd"/>
    </w:p>
    <w:p w14:paraId="153B863A" w14:textId="77777777" w:rsidR="006C124E" w:rsidRDefault="006C124E" w:rsidP="006C124E">
      <w:pPr>
        <w:pStyle w:val="ListParagraph"/>
        <w:widowControl w:val="0"/>
        <w:numPr>
          <w:ilvl w:val="0"/>
          <w:numId w:val="4"/>
        </w:numPr>
        <w:tabs>
          <w:tab w:val="left" w:pos="750"/>
          <w:tab w:val="left" w:pos="752"/>
        </w:tabs>
        <w:autoSpaceDE w:val="0"/>
        <w:autoSpaceDN w:val="0"/>
        <w:spacing w:before="1" w:after="240"/>
        <w:ind w:right="85"/>
        <w:contextualSpacing w:val="0"/>
      </w:pPr>
      <w:r w:rsidRPr="00D912EF">
        <w:t xml:space="preserve">A’ </w:t>
      </w:r>
      <w:proofErr w:type="spellStart"/>
      <w:r w:rsidRPr="00D912EF">
        <w:t>cumail</w:t>
      </w:r>
      <w:proofErr w:type="spellEnd"/>
      <w:r w:rsidRPr="00D912EF">
        <w:t xml:space="preserve"> </w:t>
      </w:r>
      <w:proofErr w:type="spellStart"/>
      <w:r w:rsidRPr="00D912EF">
        <w:t>clàr</w:t>
      </w:r>
      <w:proofErr w:type="spellEnd"/>
      <w:r w:rsidRPr="00D912EF">
        <w:t xml:space="preserve"> </w:t>
      </w:r>
      <w:proofErr w:type="spellStart"/>
      <w:r w:rsidRPr="00D912EF">
        <w:t>dhen</w:t>
      </w:r>
      <w:proofErr w:type="spellEnd"/>
      <w:r w:rsidRPr="00D912EF">
        <w:t xml:space="preserve"> </w:t>
      </w:r>
      <w:proofErr w:type="spellStart"/>
      <w:r w:rsidRPr="00D912EF">
        <w:t>st</w:t>
      </w:r>
      <w:r>
        <w:t>oc</w:t>
      </w:r>
      <w:proofErr w:type="spellEnd"/>
    </w:p>
    <w:p w14:paraId="27992AC0" w14:textId="77777777" w:rsidR="006C124E" w:rsidRDefault="006C124E" w:rsidP="006C124E">
      <w:pPr>
        <w:pStyle w:val="ListParagraph"/>
        <w:widowControl w:val="0"/>
        <w:numPr>
          <w:ilvl w:val="0"/>
          <w:numId w:val="4"/>
        </w:numPr>
        <w:tabs>
          <w:tab w:val="left" w:pos="750"/>
          <w:tab w:val="left" w:pos="752"/>
        </w:tabs>
        <w:autoSpaceDE w:val="0"/>
        <w:autoSpaceDN w:val="0"/>
        <w:spacing w:before="1" w:after="240"/>
        <w:ind w:right="85"/>
        <w:contextualSpacing w:val="0"/>
      </w:pPr>
      <w:r>
        <w:t xml:space="preserve">A’ </w:t>
      </w:r>
      <w:proofErr w:type="spellStart"/>
      <w:r>
        <w:t>dearbhadh</w:t>
      </w:r>
      <w:proofErr w:type="spellEnd"/>
      <w:r>
        <w:t xml:space="preserve"> </w:t>
      </w:r>
      <w:proofErr w:type="spellStart"/>
      <w:r>
        <w:t>ghoireasan</w:t>
      </w:r>
      <w:proofErr w:type="spellEnd"/>
      <w:r>
        <w:t xml:space="preserve"> a thig a-</w:t>
      </w:r>
      <w:proofErr w:type="spellStart"/>
      <w:r>
        <w:t>steach</w:t>
      </w:r>
      <w:proofErr w:type="spellEnd"/>
      <w:r>
        <w:t xml:space="preserve"> an </w:t>
      </w:r>
      <w:proofErr w:type="spellStart"/>
      <w:r>
        <w:t>aghaidh</w:t>
      </w:r>
      <w:proofErr w:type="spellEnd"/>
      <w:r>
        <w:t xml:space="preserve"> </w:t>
      </w:r>
      <w:proofErr w:type="spellStart"/>
      <w:r>
        <w:t>clàran</w:t>
      </w:r>
      <w:proofErr w:type="spellEnd"/>
      <w:r>
        <w:t xml:space="preserve"> </w:t>
      </w:r>
      <w:proofErr w:type="spellStart"/>
      <w:r>
        <w:t>lìbhrigidh</w:t>
      </w:r>
      <w:proofErr w:type="spellEnd"/>
      <w:r>
        <w:t>.</w:t>
      </w:r>
    </w:p>
    <w:p w14:paraId="3A09CCC2" w14:textId="77777777" w:rsidR="006C124E" w:rsidRDefault="006C124E" w:rsidP="006C124E">
      <w:pPr>
        <w:pStyle w:val="ListParagraph"/>
        <w:widowControl w:val="0"/>
        <w:numPr>
          <w:ilvl w:val="0"/>
          <w:numId w:val="4"/>
        </w:numPr>
        <w:tabs>
          <w:tab w:val="left" w:pos="750"/>
          <w:tab w:val="left" w:pos="752"/>
        </w:tabs>
        <w:autoSpaceDE w:val="0"/>
        <w:autoSpaceDN w:val="0"/>
        <w:spacing w:before="1" w:after="240"/>
        <w:ind w:right="85"/>
        <w:contextualSpacing w:val="0"/>
      </w:pPr>
      <w:r>
        <w:t xml:space="preserve">A’ </w:t>
      </w:r>
      <w:proofErr w:type="spellStart"/>
      <w:r>
        <w:t>cumail</w:t>
      </w:r>
      <w:proofErr w:type="spellEnd"/>
      <w:r>
        <w:t xml:space="preserve"> </w:t>
      </w:r>
      <w:proofErr w:type="spellStart"/>
      <w:r>
        <w:t>àrainn</w:t>
      </w:r>
      <w:proofErr w:type="spellEnd"/>
      <w:r>
        <w:t xml:space="preserve"> </w:t>
      </w:r>
      <w:proofErr w:type="spellStart"/>
      <w:r>
        <w:t>obrach</w:t>
      </w:r>
      <w:proofErr w:type="spellEnd"/>
      <w:r>
        <w:t xml:space="preserve"> </w:t>
      </w:r>
      <w:proofErr w:type="spellStart"/>
      <w:r>
        <w:t>ghlan</w:t>
      </w:r>
      <w:proofErr w:type="spellEnd"/>
      <w:r>
        <w:t xml:space="preserve">, </w:t>
      </w:r>
      <w:proofErr w:type="spellStart"/>
      <w:r>
        <w:t>shàbhailte</w:t>
      </w:r>
      <w:proofErr w:type="spellEnd"/>
      <w:r>
        <w:t xml:space="preserve"> air a </w:t>
      </w:r>
      <w:proofErr w:type="spellStart"/>
      <w:r>
        <w:t>deagh</w:t>
      </w:r>
      <w:proofErr w:type="spellEnd"/>
      <w:r>
        <w:t xml:space="preserve"> chur air </w:t>
      </w:r>
      <w:proofErr w:type="spellStart"/>
      <w:r>
        <w:t>dòigh</w:t>
      </w:r>
      <w:proofErr w:type="spellEnd"/>
    </w:p>
    <w:p w14:paraId="2501137B" w14:textId="77777777" w:rsidR="006C124E" w:rsidRDefault="006C124E" w:rsidP="006C124E">
      <w:pPr>
        <w:pStyle w:val="ListParagraph"/>
        <w:widowControl w:val="0"/>
        <w:numPr>
          <w:ilvl w:val="0"/>
          <w:numId w:val="4"/>
        </w:numPr>
        <w:tabs>
          <w:tab w:val="left" w:pos="750"/>
          <w:tab w:val="left" w:pos="752"/>
        </w:tabs>
        <w:autoSpaceDE w:val="0"/>
        <w:autoSpaceDN w:val="0"/>
        <w:spacing w:before="1" w:after="240"/>
        <w:ind w:right="85"/>
        <w:contextualSpacing w:val="0"/>
      </w:pPr>
      <w:r>
        <w:t xml:space="preserve">A’ </w:t>
      </w:r>
      <w:proofErr w:type="spellStart"/>
      <w:r>
        <w:t>dèanamh</w:t>
      </w:r>
      <w:proofErr w:type="spellEnd"/>
      <w:r>
        <w:t xml:space="preserve"> </w:t>
      </w:r>
      <w:proofErr w:type="spellStart"/>
      <w:r>
        <w:t>cinnteach</w:t>
      </w:r>
      <w:proofErr w:type="spellEnd"/>
      <w:r>
        <w:t xml:space="preserve"> </w:t>
      </w:r>
      <w:proofErr w:type="spellStart"/>
      <w:r>
        <w:t>gu</w:t>
      </w:r>
      <w:proofErr w:type="spellEnd"/>
      <w:r>
        <w:t xml:space="preserve"> </w:t>
      </w:r>
      <w:proofErr w:type="spellStart"/>
      <w:r>
        <w:t>bheil</w:t>
      </w:r>
      <w:proofErr w:type="spellEnd"/>
      <w:r>
        <w:t xml:space="preserve"> </w:t>
      </w:r>
      <w:proofErr w:type="spellStart"/>
      <w:r>
        <w:t>goireasan</w:t>
      </w:r>
      <w:proofErr w:type="spellEnd"/>
      <w:r>
        <w:t xml:space="preserve"> air </w:t>
      </w:r>
      <w:proofErr w:type="gramStart"/>
      <w:r>
        <w:t>an</w:t>
      </w:r>
      <w:proofErr w:type="gramEnd"/>
      <w:r>
        <w:t xml:space="preserve"> </w:t>
      </w:r>
      <w:proofErr w:type="spellStart"/>
      <w:r>
        <w:t>stòradh</w:t>
      </w:r>
      <w:proofErr w:type="spellEnd"/>
      <w:r>
        <w:t xml:space="preserve"> </w:t>
      </w:r>
      <w:proofErr w:type="spellStart"/>
      <w:r>
        <w:t>gu</w:t>
      </w:r>
      <w:proofErr w:type="spellEnd"/>
      <w:r>
        <w:t xml:space="preserve"> </w:t>
      </w:r>
      <w:proofErr w:type="spellStart"/>
      <w:r>
        <w:t>sàbhailte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gu</w:t>
      </w:r>
      <w:proofErr w:type="spellEnd"/>
      <w:r>
        <w:t xml:space="preserve"> h-</w:t>
      </w:r>
      <w:proofErr w:type="spellStart"/>
      <w:r>
        <w:t>èifeachdach</w:t>
      </w:r>
      <w:proofErr w:type="spellEnd"/>
      <w:r>
        <w:t xml:space="preserve">, le </w:t>
      </w:r>
      <w:proofErr w:type="spellStart"/>
      <w:r>
        <w:t>leubailean</w:t>
      </w:r>
      <w:proofErr w:type="spellEnd"/>
      <w:r>
        <w:t xml:space="preserve"> </w:t>
      </w:r>
      <w:proofErr w:type="spellStart"/>
      <w:r>
        <w:t>ceart</w:t>
      </w:r>
      <w:proofErr w:type="spellEnd"/>
    </w:p>
    <w:p w14:paraId="355529D4" w14:textId="77777777" w:rsidR="006C124E" w:rsidRDefault="006C124E" w:rsidP="006C124E">
      <w:pPr>
        <w:pStyle w:val="ListParagraph"/>
        <w:widowControl w:val="0"/>
        <w:numPr>
          <w:ilvl w:val="0"/>
          <w:numId w:val="4"/>
        </w:numPr>
        <w:tabs>
          <w:tab w:val="left" w:pos="750"/>
          <w:tab w:val="left" w:pos="752"/>
        </w:tabs>
        <w:autoSpaceDE w:val="0"/>
        <w:autoSpaceDN w:val="0"/>
        <w:spacing w:before="1" w:after="240"/>
        <w:ind w:right="85"/>
        <w:contextualSpacing w:val="0"/>
      </w:pPr>
      <w:r w:rsidRPr="009C0D0B">
        <w:t xml:space="preserve">Ag </w:t>
      </w:r>
      <w:proofErr w:type="spellStart"/>
      <w:r w:rsidRPr="009C0D0B">
        <w:t>obrachadh</w:t>
      </w:r>
      <w:proofErr w:type="spellEnd"/>
      <w:r w:rsidRPr="009C0D0B">
        <w:t xml:space="preserve"> </w:t>
      </w:r>
      <w:proofErr w:type="spellStart"/>
      <w:r w:rsidRPr="009C0D0B">
        <w:t>uidheamachd</w:t>
      </w:r>
      <w:proofErr w:type="spellEnd"/>
      <w:r w:rsidRPr="009C0D0B">
        <w:t xml:space="preserve"> </w:t>
      </w:r>
      <w:proofErr w:type="spellStart"/>
      <w:r w:rsidRPr="009C0D0B">
        <w:t>stòir</w:t>
      </w:r>
      <w:proofErr w:type="spellEnd"/>
      <w:r w:rsidRPr="009C0D0B">
        <w:t xml:space="preserve"> </w:t>
      </w:r>
      <w:proofErr w:type="spellStart"/>
      <w:r w:rsidRPr="009C0D0B">
        <w:t>gu</w:t>
      </w:r>
      <w:proofErr w:type="spellEnd"/>
      <w:r w:rsidRPr="009C0D0B">
        <w:t xml:space="preserve"> </w:t>
      </w:r>
      <w:proofErr w:type="spellStart"/>
      <w:r w:rsidRPr="009C0D0B">
        <w:t>sà</w:t>
      </w:r>
      <w:r>
        <w:t>bhailte</w:t>
      </w:r>
      <w:proofErr w:type="spellEnd"/>
      <w:r>
        <w:t xml:space="preserve"> (</w:t>
      </w:r>
      <w:proofErr w:type="spellStart"/>
      <w:r>
        <w:t>trugaichean</w:t>
      </w:r>
      <w:proofErr w:type="spellEnd"/>
      <w:r>
        <w:t xml:space="preserve"> </w:t>
      </w:r>
      <w:proofErr w:type="spellStart"/>
      <w:r>
        <w:t>phaileidean</w:t>
      </w:r>
      <w:proofErr w:type="spellEnd"/>
      <w:r>
        <w:t xml:space="preserve">, </w:t>
      </w:r>
      <w:proofErr w:type="spellStart"/>
      <w:r>
        <w:t>àraidhean</w:t>
      </w:r>
      <w:proofErr w:type="spellEnd"/>
      <w:r>
        <w:t>)</w:t>
      </w:r>
    </w:p>
    <w:p w14:paraId="1F32832F" w14:textId="77777777" w:rsidR="006C124E" w:rsidRDefault="006C124E" w:rsidP="006C124E">
      <w:pPr>
        <w:pStyle w:val="ListParagraph"/>
        <w:widowControl w:val="0"/>
        <w:numPr>
          <w:ilvl w:val="0"/>
          <w:numId w:val="4"/>
        </w:numPr>
        <w:tabs>
          <w:tab w:val="left" w:pos="750"/>
          <w:tab w:val="left" w:pos="752"/>
        </w:tabs>
        <w:autoSpaceDE w:val="0"/>
        <w:autoSpaceDN w:val="0"/>
        <w:spacing w:before="1" w:after="240"/>
        <w:ind w:right="85"/>
        <w:contextualSpacing w:val="0"/>
      </w:pPr>
      <w:r w:rsidRPr="00634DC4">
        <w:t xml:space="preserve">A’ </w:t>
      </w:r>
      <w:proofErr w:type="spellStart"/>
      <w:r w:rsidRPr="00634DC4">
        <w:t>gabhail</w:t>
      </w:r>
      <w:proofErr w:type="spellEnd"/>
      <w:r w:rsidRPr="00634DC4">
        <w:t xml:space="preserve"> </w:t>
      </w:r>
      <w:proofErr w:type="spellStart"/>
      <w:r w:rsidRPr="00634DC4">
        <w:t>dhleastanasan</w:t>
      </w:r>
      <w:proofErr w:type="spellEnd"/>
      <w:r w:rsidRPr="00634DC4">
        <w:t xml:space="preserve"> is </w:t>
      </w:r>
      <w:proofErr w:type="spellStart"/>
      <w:r w:rsidRPr="00634DC4">
        <w:t>obraichean</w:t>
      </w:r>
      <w:proofErr w:type="spellEnd"/>
      <w:r w:rsidRPr="00634DC4">
        <w:t xml:space="preserve"> </w:t>
      </w:r>
      <w:proofErr w:type="spellStart"/>
      <w:r w:rsidRPr="00634DC4">
        <w:t>eile</w:t>
      </w:r>
      <w:proofErr w:type="spellEnd"/>
      <w:r w:rsidRPr="00634DC4">
        <w:t xml:space="preserve"> </w:t>
      </w:r>
      <w:proofErr w:type="spellStart"/>
      <w:r w:rsidRPr="00634DC4">
        <w:t>os</w:t>
      </w:r>
      <w:proofErr w:type="spellEnd"/>
      <w:r w:rsidRPr="00634DC4">
        <w:t xml:space="preserve"> </w:t>
      </w:r>
      <w:proofErr w:type="spellStart"/>
      <w:r w:rsidRPr="00634DC4">
        <w:t>làimh</w:t>
      </w:r>
      <w:proofErr w:type="spellEnd"/>
      <w:r w:rsidRPr="00634DC4">
        <w:t xml:space="preserve"> mar a </w:t>
      </w:r>
      <w:proofErr w:type="spellStart"/>
      <w:r w:rsidRPr="00634DC4">
        <w:t>bhios</w:t>
      </w:r>
      <w:proofErr w:type="spellEnd"/>
      <w:r w:rsidRPr="00634DC4">
        <w:t xml:space="preserve"> </w:t>
      </w:r>
      <w:proofErr w:type="spellStart"/>
      <w:r w:rsidRPr="00634DC4">
        <w:t>iomchaidh</w:t>
      </w:r>
      <w:proofErr w:type="spellEnd"/>
      <w:r w:rsidRPr="00634DC4">
        <w:t xml:space="preserve"> </w:t>
      </w:r>
      <w:proofErr w:type="spellStart"/>
      <w:r w:rsidRPr="00634DC4">
        <w:t>gus</w:t>
      </w:r>
      <w:proofErr w:type="spellEnd"/>
      <w:r w:rsidRPr="00634DC4">
        <w:t xml:space="preserve"> </w:t>
      </w:r>
      <w:proofErr w:type="spellStart"/>
      <w:r w:rsidRPr="00634DC4">
        <w:t>taic</w:t>
      </w:r>
      <w:proofErr w:type="spellEnd"/>
      <w:r w:rsidRPr="00634DC4">
        <w:t xml:space="preserve"> a </w:t>
      </w:r>
      <w:proofErr w:type="spellStart"/>
      <w:r w:rsidRPr="00634DC4">
        <w:t>chumail</w:t>
      </w:r>
      <w:proofErr w:type="spellEnd"/>
      <w:r w:rsidRPr="00634DC4">
        <w:t xml:space="preserve"> </w:t>
      </w:r>
      <w:proofErr w:type="spellStart"/>
      <w:r w:rsidRPr="00634DC4">
        <w:t>ri</w:t>
      </w:r>
      <w:proofErr w:type="spellEnd"/>
      <w:r w:rsidRPr="00634DC4">
        <w:t xml:space="preserve"> </w:t>
      </w:r>
      <w:proofErr w:type="spellStart"/>
      <w:r w:rsidRPr="00634DC4">
        <w:t>lìbhrigeadh</w:t>
      </w:r>
      <w:proofErr w:type="spellEnd"/>
      <w:r w:rsidRPr="00634DC4">
        <w:t xml:space="preserve"> na </w:t>
      </w:r>
      <w:proofErr w:type="spellStart"/>
      <w:r w:rsidRPr="00634DC4">
        <w:t>seirbheis</w:t>
      </w:r>
      <w:proofErr w:type="spellEnd"/>
      <w:r w:rsidRPr="00634DC4">
        <w:t xml:space="preserve"> </w:t>
      </w:r>
      <w:proofErr w:type="spellStart"/>
      <w:r w:rsidRPr="00634DC4">
        <w:t>ag</w:t>
      </w:r>
      <w:r>
        <w:t>us</w:t>
      </w:r>
      <w:proofErr w:type="spellEnd"/>
      <w:r>
        <w:t xml:space="preserve"> </w:t>
      </w:r>
      <w:proofErr w:type="spellStart"/>
      <w:r>
        <w:t>èifeachdas</w:t>
      </w:r>
      <w:proofErr w:type="spellEnd"/>
      <w:r>
        <w:t xml:space="preserve"> </w:t>
      </w:r>
      <w:proofErr w:type="spellStart"/>
      <w:r>
        <w:t>obrachaidh</w:t>
      </w:r>
      <w:proofErr w:type="spellEnd"/>
    </w:p>
    <w:p w14:paraId="6FDF5B64" w14:textId="12B78529" w:rsidR="006C124E" w:rsidRPr="003706EC" w:rsidRDefault="006C124E" w:rsidP="006C124E">
      <w:pPr>
        <w:pStyle w:val="ListParagraph"/>
        <w:numPr>
          <w:ilvl w:val="0"/>
          <w:numId w:val="4"/>
        </w:numPr>
        <w:spacing w:after="240"/>
        <w:jc w:val="both"/>
      </w:pPr>
      <w:r>
        <w:t xml:space="preserve">A’ </w:t>
      </w:r>
      <w:proofErr w:type="spellStart"/>
      <w:r>
        <w:t>dèanamh</w:t>
      </w:r>
      <w:proofErr w:type="spellEnd"/>
      <w:r>
        <w:t xml:space="preserve"> </w:t>
      </w:r>
      <w:proofErr w:type="spellStart"/>
      <w:r>
        <w:t>cinnteach</w:t>
      </w:r>
      <w:proofErr w:type="spellEnd"/>
      <w:r>
        <w:t xml:space="preserve"> </w:t>
      </w:r>
      <w:proofErr w:type="spellStart"/>
      <w:r>
        <w:t>gu</w:t>
      </w:r>
      <w:proofErr w:type="spellEnd"/>
      <w:r>
        <w:t xml:space="preserve"> </w:t>
      </w:r>
      <w:proofErr w:type="spellStart"/>
      <w:r>
        <w:t>bheil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dleastanas</w:t>
      </w:r>
      <w:proofErr w:type="spellEnd"/>
      <w:r>
        <w:t xml:space="preserve"> is </w:t>
      </w:r>
      <w:proofErr w:type="spellStart"/>
      <w:r>
        <w:t>uallach</w:t>
      </w:r>
      <w:proofErr w:type="spellEnd"/>
      <w:r>
        <w:t xml:space="preserve"> air </w:t>
      </w:r>
      <w:proofErr w:type="gramStart"/>
      <w:r>
        <w:t>an</w:t>
      </w:r>
      <w:proofErr w:type="gramEnd"/>
      <w:r>
        <w:t xml:space="preserve"> </w:t>
      </w:r>
      <w:proofErr w:type="spellStart"/>
      <w:r>
        <w:t>coileanadh</w:t>
      </w:r>
      <w:proofErr w:type="spellEnd"/>
      <w:r>
        <w:t xml:space="preserve"> </w:t>
      </w:r>
      <w:proofErr w:type="spellStart"/>
      <w:r>
        <w:t>gu</w:t>
      </w:r>
      <w:proofErr w:type="spellEnd"/>
      <w:r>
        <w:t xml:space="preserve"> </w:t>
      </w:r>
      <w:proofErr w:type="spellStart"/>
      <w:r>
        <w:t>sàbhailte</w:t>
      </w:r>
      <w:proofErr w:type="spellEnd"/>
      <w:r>
        <w:t xml:space="preserve"> </w:t>
      </w:r>
      <w:proofErr w:type="spellStart"/>
      <w:r>
        <w:t>gus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tig </w:t>
      </w:r>
      <w:proofErr w:type="spellStart"/>
      <w:r>
        <w:t>cunnart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bith</w:t>
      </w:r>
      <w:proofErr w:type="spellEnd"/>
      <w:r>
        <w:t xml:space="preserve"> a </w:t>
      </w:r>
      <w:proofErr w:type="spellStart"/>
      <w:r>
        <w:t>thaobh</w:t>
      </w:r>
      <w:proofErr w:type="spellEnd"/>
      <w:r>
        <w:t xml:space="preserve"> </w:t>
      </w:r>
      <w:proofErr w:type="spellStart"/>
      <w:r>
        <w:t>slàinte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sàbhailteachd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rathad</w:t>
      </w:r>
      <w:proofErr w:type="spellEnd"/>
      <w:r>
        <w:t xml:space="preserve"> </w:t>
      </w:r>
      <w:proofErr w:type="spellStart"/>
      <w:r>
        <w:t>fhèin</w:t>
      </w:r>
      <w:proofErr w:type="spellEnd"/>
      <w:r>
        <w:t xml:space="preserve">, </w:t>
      </w:r>
      <w:proofErr w:type="spellStart"/>
      <w:r>
        <w:t>neach-obrach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 no ball </w:t>
      </w:r>
      <w:proofErr w:type="spellStart"/>
      <w:r>
        <w:t>dhen</w:t>
      </w:r>
      <w:proofErr w:type="spellEnd"/>
      <w:r>
        <w:t xml:space="preserve"> </w:t>
      </w:r>
      <w:proofErr w:type="spellStart"/>
      <w:r>
        <w:t>phoball</w:t>
      </w:r>
      <w:proofErr w:type="spellEnd"/>
    </w:p>
    <w:p w14:paraId="66C209CE" w14:textId="77777777" w:rsidR="006C124E" w:rsidRPr="003706EC" w:rsidRDefault="006C124E" w:rsidP="006C124E"/>
    <w:p w14:paraId="062CEBFF" w14:textId="77777777" w:rsidR="006C124E" w:rsidRDefault="006C124E"/>
    <w:p w14:paraId="2884E8C8" w14:textId="77777777" w:rsidR="00FC2F05" w:rsidRDefault="00FC2F05"/>
    <w:p w14:paraId="59FB48A6" w14:textId="77777777" w:rsidR="00FC2F05" w:rsidRDefault="00FC2F05"/>
    <w:p w14:paraId="73831ADC" w14:textId="77777777" w:rsidR="00FC2F05" w:rsidRDefault="00FC2F05"/>
    <w:p w14:paraId="4D6F6C34" w14:textId="0933D5FE" w:rsidR="00FC2F05" w:rsidRPr="006C124E" w:rsidRDefault="00FC2F05" w:rsidP="00FC2F05">
      <w:pPr>
        <w:jc w:val="center"/>
        <w:rPr>
          <w:sz w:val="44"/>
          <w:szCs w:val="44"/>
        </w:rPr>
      </w:pPr>
      <w:r>
        <w:rPr>
          <w:sz w:val="44"/>
          <w:szCs w:val="44"/>
        </w:rPr>
        <w:lastRenderedPageBreak/>
        <w:t>Vacancy</w:t>
      </w:r>
    </w:p>
    <w:p w14:paraId="4696E8F9" w14:textId="77777777" w:rsidR="00FC2F05" w:rsidRDefault="00FC2F05" w:rsidP="00FC2F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FC2F05" w14:paraId="5AFB8EAB" w14:textId="77777777" w:rsidTr="008C2DC5">
        <w:tc>
          <w:tcPr>
            <w:tcW w:w="9016" w:type="dxa"/>
            <w:gridSpan w:val="2"/>
            <w:shd w:val="clear" w:color="auto" w:fill="000000" w:themeFill="text1"/>
          </w:tcPr>
          <w:p w14:paraId="26746962" w14:textId="3E36C756" w:rsidR="00FC2F05" w:rsidRDefault="00FC2F05" w:rsidP="008C2DC5">
            <w:pPr>
              <w:jc w:val="center"/>
            </w:pPr>
            <w:r>
              <w:rPr>
                <w:sz w:val="36"/>
                <w:szCs w:val="36"/>
              </w:rPr>
              <w:t>Job Description</w:t>
            </w:r>
          </w:p>
        </w:tc>
      </w:tr>
      <w:tr w:rsidR="00FC2F05" w14:paraId="5A1E15E8" w14:textId="77777777" w:rsidTr="008C2DC5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F9D2D8E" w14:textId="6B647D61" w:rsidR="00FC2F05" w:rsidRPr="00FC2F05" w:rsidRDefault="00FC2F05" w:rsidP="008C2DC5">
            <w:pPr>
              <w:rPr>
                <w:rFonts w:ascii="Aptos SemiBold" w:hAnsi="Aptos SemiBold"/>
                <w:b/>
                <w:bCs/>
              </w:rPr>
            </w:pPr>
            <w:r w:rsidRPr="00FC2F05">
              <w:rPr>
                <w:rFonts w:ascii="Aptos SemiBold" w:hAnsi="Aptos SemiBold"/>
                <w:b/>
                <w:bCs/>
              </w:rPr>
              <w:t>Post Title</w:t>
            </w:r>
          </w:p>
        </w:tc>
        <w:tc>
          <w:tcPr>
            <w:tcW w:w="6611" w:type="dxa"/>
            <w:vAlign w:val="center"/>
          </w:tcPr>
          <w:p w14:paraId="4BE98EF4" w14:textId="695B7B43" w:rsidR="00FC2F05" w:rsidRPr="00FC2F05" w:rsidRDefault="00FC2F05" w:rsidP="008C2DC5">
            <w:pPr>
              <w:rPr>
                <w:rFonts w:ascii="Aptos" w:hAnsi="Aptos"/>
              </w:rPr>
            </w:pPr>
            <w:r w:rsidRPr="00FC2F05">
              <w:rPr>
                <w:rFonts w:ascii="Aptos" w:hAnsi="Aptos"/>
              </w:rPr>
              <w:t>Store and Distribution Assistant</w:t>
            </w:r>
          </w:p>
        </w:tc>
      </w:tr>
      <w:tr w:rsidR="00FC2F05" w14:paraId="61C5EFFE" w14:textId="77777777" w:rsidTr="008C2DC5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F3B5B5E" w14:textId="0B5CE33C" w:rsidR="00FC2F05" w:rsidRPr="00FC2F05" w:rsidRDefault="00FC2F05" w:rsidP="008C2DC5">
            <w:pPr>
              <w:rPr>
                <w:rFonts w:ascii="Aptos SemiBold" w:hAnsi="Aptos SemiBold"/>
                <w:b/>
                <w:bCs/>
              </w:rPr>
            </w:pPr>
            <w:r w:rsidRPr="00FC2F05">
              <w:rPr>
                <w:rFonts w:ascii="Aptos SemiBold" w:hAnsi="Aptos SemiBold"/>
                <w:b/>
                <w:bCs/>
              </w:rPr>
              <w:t>Location</w:t>
            </w:r>
          </w:p>
        </w:tc>
        <w:tc>
          <w:tcPr>
            <w:tcW w:w="6611" w:type="dxa"/>
            <w:vAlign w:val="center"/>
          </w:tcPr>
          <w:p w14:paraId="332D092E" w14:textId="76F46308" w:rsidR="00FC2F05" w:rsidRPr="00FC2F05" w:rsidRDefault="00FC2F05" w:rsidP="008C2DC5">
            <w:pPr>
              <w:rPr>
                <w:rFonts w:ascii="Aptos" w:hAnsi="Aptos"/>
              </w:rPr>
            </w:pPr>
            <w:r w:rsidRPr="00FC2F05">
              <w:rPr>
                <w:rFonts w:ascii="Aptos" w:hAnsi="Aptos"/>
              </w:rPr>
              <w:t xml:space="preserve">An </w:t>
            </w:r>
            <w:proofErr w:type="spellStart"/>
            <w:r w:rsidRPr="00FC2F05">
              <w:rPr>
                <w:rFonts w:ascii="Aptos" w:hAnsi="Aptos"/>
              </w:rPr>
              <w:t>Tosgan</w:t>
            </w:r>
            <w:proofErr w:type="spellEnd"/>
            <w:r w:rsidRPr="00FC2F05">
              <w:rPr>
                <w:rFonts w:ascii="Aptos" w:hAnsi="Aptos"/>
              </w:rPr>
              <w:t>, Stornoway</w:t>
            </w:r>
          </w:p>
        </w:tc>
      </w:tr>
      <w:tr w:rsidR="00FC2F05" w14:paraId="1E3AB070" w14:textId="77777777" w:rsidTr="008C2DC5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194CBA7" w14:textId="0B67ECFE" w:rsidR="00FC2F05" w:rsidRPr="00FC2F05" w:rsidRDefault="00FC2F05" w:rsidP="008C2DC5">
            <w:pPr>
              <w:rPr>
                <w:rFonts w:ascii="Aptos SemiBold" w:hAnsi="Aptos SemiBold"/>
                <w:b/>
                <w:bCs/>
              </w:rPr>
            </w:pPr>
            <w:r w:rsidRPr="00FC2F05">
              <w:rPr>
                <w:rFonts w:ascii="Aptos SemiBold" w:hAnsi="Aptos SemiBold"/>
                <w:b/>
                <w:bCs/>
              </w:rPr>
              <w:t>Job Purpose</w:t>
            </w:r>
          </w:p>
        </w:tc>
        <w:tc>
          <w:tcPr>
            <w:tcW w:w="6611" w:type="dxa"/>
            <w:vAlign w:val="center"/>
          </w:tcPr>
          <w:p w14:paraId="44557A1E" w14:textId="51F78AC6" w:rsidR="00FC2F05" w:rsidRPr="00FC2F05" w:rsidRDefault="00FC2F05" w:rsidP="00FC2F05">
            <w:pPr>
              <w:rPr>
                <w:rFonts w:ascii="Aptos" w:hAnsi="Aptos"/>
              </w:rPr>
            </w:pPr>
            <w:r w:rsidRPr="00FC2F05">
              <w:rPr>
                <w:rFonts w:ascii="Aptos" w:hAnsi="Aptos"/>
              </w:rPr>
              <w:t xml:space="preserve">Organisation and distribution of </w:t>
            </w:r>
            <w:proofErr w:type="spellStart"/>
            <w:r w:rsidRPr="00FC2F05">
              <w:rPr>
                <w:rFonts w:ascii="Aptos" w:hAnsi="Aptos"/>
              </w:rPr>
              <w:t>Storlann’s</w:t>
            </w:r>
            <w:proofErr w:type="spellEnd"/>
            <w:r w:rsidRPr="00FC2F05">
              <w:rPr>
                <w:rFonts w:ascii="Aptos" w:hAnsi="Aptos"/>
              </w:rPr>
              <w:t xml:space="preserve"> resources</w:t>
            </w:r>
          </w:p>
        </w:tc>
      </w:tr>
      <w:tr w:rsidR="00FC2F05" w14:paraId="3B3A51F9" w14:textId="77777777" w:rsidTr="008C2DC5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C8F67F8" w14:textId="77777777" w:rsidR="00FC2F05" w:rsidRPr="00FC2F05" w:rsidRDefault="00FC2F05" w:rsidP="008C2DC5">
            <w:pPr>
              <w:rPr>
                <w:rFonts w:ascii="Aptos SemiBold" w:hAnsi="Aptos SemiBold"/>
                <w:b/>
                <w:bCs/>
              </w:rPr>
            </w:pPr>
            <w:proofErr w:type="spellStart"/>
            <w:r w:rsidRPr="00FC2F05">
              <w:rPr>
                <w:rFonts w:ascii="Aptos SemiBold" w:hAnsi="Aptos SemiBold"/>
                <w:b/>
                <w:bCs/>
              </w:rPr>
              <w:t>Cùmhnant</w:t>
            </w:r>
            <w:proofErr w:type="spellEnd"/>
          </w:p>
        </w:tc>
        <w:tc>
          <w:tcPr>
            <w:tcW w:w="6611" w:type="dxa"/>
            <w:vAlign w:val="center"/>
          </w:tcPr>
          <w:p w14:paraId="3494602C" w14:textId="77777777" w:rsidR="00FC2F05" w:rsidRPr="00FC2F05" w:rsidRDefault="00FC2F05" w:rsidP="008C2DC5">
            <w:pPr>
              <w:rPr>
                <w:rFonts w:ascii="Aptos" w:hAnsi="Aptos"/>
              </w:rPr>
            </w:pPr>
            <w:r w:rsidRPr="00FC2F05">
              <w:rPr>
                <w:rFonts w:ascii="Aptos" w:hAnsi="Aptos"/>
              </w:rPr>
              <w:t>0.2FTE</w:t>
            </w:r>
          </w:p>
        </w:tc>
      </w:tr>
      <w:tr w:rsidR="00FC2F05" w14:paraId="69BF4D20" w14:textId="77777777" w:rsidTr="008C2DC5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7679D11" w14:textId="77777777" w:rsidR="00FC2F05" w:rsidRPr="00FC2F05" w:rsidRDefault="00FC2F05" w:rsidP="008C2DC5">
            <w:pPr>
              <w:rPr>
                <w:rFonts w:ascii="Aptos SemiBold" w:hAnsi="Aptos SemiBold"/>
                <w:b/>
                <w:bCs/>
              </w:rPr>
            </w:pPr>
            <w:proofErr w:type="spellStart"/>
            <w:r w:rsidRPr="00FC2F05">
              <w:rPr>
                <w:rFonts w:ascii="Aptos SemiBold" w:hAnsi="Aptos SemiBold"/>
                <w:b/>
                <w:bCs/>
              </w:rPr>
              <w:t>Tuarastal</w:t>
            </w:r>
            <w:proofErr w:type="spellEnd"/>
          </w:p>
        </w:tc>
        <w:tc>
          <w:tcPr>
            <w:tcW w:w="6611" w:type="dxa"/>
            <w:vAlign w:val="center"/>
          </w:tcPr>
          <w:p w14:paraId="6D016652" w14:textId="77777777" w:rsidR="00FC2F05" w:rsidRPr="00FC2F05" w:rsidRDefault="00FC2F05" w:rsidP="008C2DC5">
            <w:pPr>
              <w:rPr>
                <w:rFonts w:ascii="Aptos" w:hAnsi="Aptos"/>
              </w:rPr>
            </w:pPr>
            <w:r w:rsidRPr="00FC2F05">
              <w:rPr>
                <w:rFonts w:ascii="Aptos" w:hAnsi="Aptos"/>
              </w:rPr>
              <w:t>£24,500 (Pro rata)</w:t>
            </w:r>
          </w:p>
        </w:tc>
      </w:tr>
    </w:tbl>
    <w:p w14:paraId="6AFEAFB2" w14:textId="77777777" w:rsidR="00FC2F05" w:rsidRDefault="00FC2F05" w:rsidP="00FC2F05"/>
    <w:p w14:paraId="47A72F28" w14:textId="77777777" w:rsidR="00FC2F05" w:rsidRDefault="00FC2F05" w:rsidP="00FC2F05"/>
    <w:p w14:paraId="7F985A8F" w14:textId="1C768262" w:rsidR="00FC2F05" w:rsidRPr="00FC2F05" w:rsidRDefault="00FC2F05" w:rsidP="00FC2F05">
      <w:pPr>
        <w:pStyle w:val="Heading2"/>
        <w:rPr>
          <w:rFonts w:ascii="Aptos SemiBold" w:hAnsi="Aptos SemiBold"/>
          <w:b/>
          <w:bCs/>
        </w:rPr>
      </w:pPr>
      <w:r>
        <w:rPr>
          <w:rFonts w:ascii="Aptos SemiBold" w:hAnsi="Aptos SemiBold"/>
          <w:b/>
          <w:bCs/>
          <w:spacing w:val="-2"/>
          <w:w w:val="105"/>
        </w:rPr>
        <w:t>Duties</w:t>
      </w:r>
    </w:p>
    <w:p w14:paraId="5180C7AD" w14:textId="77777777" w:rsidR="00FC2F05" w:rsidRPr="00D862F0" w:rsidRDefault="00FC2F05" w:rsidP="00FC2F05">
      <w:pPr>
        <w:pStyle w:val="BodyText"/>
        <w:spacing w:before="94"/>
        <w:rPr>
          <w:b/>
          <w:sz w:val="22"/>
          <w:szCs w:val="22"/>
        </w:rPr>
      </w:pPr>
    </w:p>
    <w:p w14:paraId="54791D73" w14:textId="77777777" w:rsidR="00FC2F05" w:rsidRPr="00D862F0" w:rsidRDefault="00FC2F05" w:rsidP="00FC2F05">
      <w:pPr>
        <w:pStyle w:val="ListParagraph"/>
        <w:widowControl w:val="0"/>
        <w:numPr>
          <w:ilvl w:val="0"/>
          <w:numId w:val="5"/>
        </w:numPr>
        <w:tabs>
          <w:tab w:val="left" w:pos="750"/>
          <w:tab w:val="left" w:pos="752"/>
        </w:tabs>
        <w:autoSpaceDE w:val="0"/>
        <w:autoSpaceDN w:val="0"/>
        <w:spacing w:before="1" w:line="247" w:lineRule="auto"/>
        <w:ind w:right="85"/>
        <w:contextualSpacing w:val="0"/>
      </w:pPr>
      <w:r>
        <w:t>Organising</w:t>
      </w:r>
      <w:r w:rsidRPr="00D862F0">
        <w:t xml:space="preserve"> and distributing resources</w:t>
      </w:r>
    </w:p>
    <w:p w14:paraId="456BAA4E" w14:textId="77777777" w:rsidR="00FC2F05" w:rsidRPr="00D862F0" w:rsidRDefault="00FC2F05" w:rsidP="00FC2F05">
      <w:pPr>
        <w:pStyle w:val="ListParagraph"/>
        <w:tabs>
          <w:tab w:val="left" w:pos="750"/>
          <w:tab w:val="left" w:pos="752"/>
        </w:tabs>
        <w:spacing w:before="1" w:line="247" w:lineRule="auto"/>
        <w:ind w:right="85"/>
      </w:pPr>
    </w:p>
    <w:p w14:paraId="4E7150E5" w14:textId="77777777" w:rsidR="00FC2F05" w:rsidRPr="00D862F0" w:rsidRDefault="00FC2F05" w:rsidP="00FC2F05">
      <w:pPr>
        <w:pStyle w:val="ListParagraph"/>
        <w:widowControl w:val="0"/>
        <w:numPr>
          <w:ilvl w:val="0"/>
          <w:numId w:val="5"/>
        </w:numPr>
        <w:tabs>
          <w:tab w:val="left" w:pos="750"/>
          <w:tab w:val="left" w:pos="752"/>
        </w:tabs>
        <w:autoSpaceDE w:val="0"/>
        <w:autoSpaceDN w:val="0"/>
        <w:spacing w:before="1" w:line="247" w:lineRule="auto"/>
        <w:ind w:right="85"/>
        <w:contextualSpacing w:val="0"/>
      </w:pPr>
      <w:r w:rsidRPr="00D862F0">
        <w:t>Preparing resources for dispatch, ensuring accuracy and adherence to agreed timescales</w:t>
      </w:r>
    </w:p>
    <w:p w14:paraId="6C3943DF" w14:textId="77777777" w:rsidR="00FC2F05" w:rsidRPr="00D862F0" w:rsidRDefault="00FC2F05" w:rsidP="00FC2F05"/>
    <w:p w14:paraId="6BEDA451" w14:textId="77777777" w:rsidR="00FC2F05" w:rsidRPr="00D862F0" w:rsidRDefault="00FC2F05" w:rsidP="00FC2F05">
      <w:pPr>
        <w:pStyle w:val="ListParagraph"/>
        <w:widowControl w:val="0"/>
        <w:numPr>
          <w:ilvl w:val="0"/>
          <w:numId w:val="5"/>
        </w:numPr>
        <w:tabs>
          <w:tab w:val="left" w:pos="750"/>
          <w:tab w:val="left" w:pos="752"/>
        </w:tabs>
        <w:autoSpaceDE w:val="0"/>
        <w:autoSpaceDN w:val="0"/>
        <w:spacing w:before="1" w:line="247" w:lineRule="auto"/>
        <w:ind w:right="85"/>
        <w:contextualSpacing w:val="0"/>
      </w:pPr>
      <w:r>
        <w:t>Keeping a record of stock levels</w:t>
      </w:r>
    </w:p>
    <w:p w14:paraId="16C59D42" w14:textId="77777777" w:rsidR="00FC2F05" w:rsidRPr="00D862F0" w:rsidRDefault="00FC2F05" w:rsidP="00FC2F05">
      <w:pPr>
        <w:tabs>
          <w:tab w:val="left" w:pos="750"/>
          <w:tab w:val="left" w:pos="752"/>
        </w:tabs>
        <w:spacing w:before="1" w:line="247" w:lineRule="auto"/>
        <w:ind w:right="85"/>
      </w:pPr>
    </w:p>
    <w:p w14:paraId="362E9AC2" w14:textId="77777777" w:rsidR="00FC2F05" w:rsidRDefault="00FC2F05" w:rsidP="00FC2F05">
      <w:pPr>
        <w:pStyle w:val="ListParagraph"/>
        <w:widowControl w:val="0"/>
        <w:numPr>
          <w:ilvl w:val="0"/>
          <w:numId w:val="5"/>
        </w:numPr>
        <w:tabs>
          <w:tab w:val="left" w:pos="750"/>
          <w:tab w:val="left" w:pos="752"/>
        </w:tabs>
        <w:autoSpaceDE w:val="0"/>
        <w:autoSpaceDN w:val="0"/>
        <w:spacing w:before="1" w:line="247" w:lineRule="auto"/>
        <w:ind w:right="85"/>
        <w:contextualSpacing w:val="0"/>
      </w:pPr>
      <w:r w:rsidRPr="00D862F0">
        <w:t>Checking incoming resources against delivery documentation</w:t>
      </w:r>
    </w:p>
    <w:p w14:paraId="34F3DDA4" w14:textId="77777777" w:rsidR="00FC2F05" w:rsidRPr="00D862F0" w:rsidRDefault="00FC2F05" w:rsidP="00FC2F05">
      <w:pPr>
        <w:tabs>
          <w:tab w:val="left" w:pos="750"/>
          <w:tab w:val="left" w:pos="752"/>
        </w:tabs>
        <w:spacing w:before="1" w:line="247" w:lineRule="auto"/>
        <w:ind w:right="85"/>
      </w:pPr>
    </w:p>
    <w:p w14:paraId="0A8ABC44" w14:textId="77777777" w:rsidR="00FC2F05" w:rsidRDefault="00FC2F05" w:rsidP="00FC2F05">
      <w:pPr>
        <w:pStyle w:val="ListParagraph"/>
        <w:widowControl w:val="0"/>
        <w:numPr>
          <w:ilvl w:val="0"/>
          <w:numId w:val="5"/>
        </w:numPr>
        <w:tabs>
          <w:tab w:val="left" w:pos="750"/>
          <w:tab w:val="left" w:pos="752"/>
        </w:tabs>
        <w:autoSpaceDE w:val="0"/>
        <w:autoSpaceDN w:val="0"/>
        <w:spacing w:before="1" w:line="247" w:lineRule="auto"/>
        <w:ind w:right="85"/>
        <w:contextualSpacing w:val="0"/>
      </w:pPr>
      <w:r w:rsidRPr="00D862F0">
        <w:t xml:space="preserve">Maintaining a clean, organised, and hazard free </w:t>
      </w:r>
      <w:r>
        <w:t xml:space="preserve">working </w:t>
      </w:r>
      <w:r w:rsidRPr="00D862F0">
        <w:t>environment</w:t>
      </w:r>
    </w:p>
    <w:p w14:paraId="07652E76" w14:textId="77777777" w:rsidR="00FC2F05" w:rsidRPr="00D862F0" w:rsidRDefault="00FC2F05" w:rsidP="00FC2F05">
      <w:pPr>
        <w:tabs>
          <w:tab w:val="left" w:pos="750"/>
          <w:tab w:val="left" w:pos="752"/>
        </w:tabs>
        <w:spacing w:before="1" w:line="247" w:lineRule="auto"/>
        <w:ind w:right="85"/>
      </w:pPr>
    </w:p>
    <w:p w14:paraId="4FB4095B" w14:textId="77777777" w:rsidR="00FC2F05" w:rsidRDefault="00FC2F05" w:rsidP="00FC2F05">
      <w:pPr>
        <w:pStyle w:val="ListParagraph"/>
        <w:widowControl w:val="0"/>
        <w:numPr>
          <w:ilvl w:val="0"/>
          <w:numId w:val="5"/>
        </w:numPr>
        <w:tabs>
          <w:tab w:val="left" w:pos="750"/>
          <w:tab w:val="left" w:pos="752"/>
        </w:tabs>
        <w:autoSpaceDE w:val="0"/>
        <w:autoSpaceDN w:val="0"/>
        <w:spacing w:before="1" w:line="247" w:lineRule="auto"/>
        <w:ind w:right="85"/>
        <w:contextualSpacing w:val="0"/>
      </w:pPr>
      <w:r w:rsidRPr="00D862F0">
        <w:t>Ensuring resources are stored safely and efficiently, with correct labelling</w:t>
      </w:r>
    </w:p>
    <w:p w14:paraId="48D7D381" w14:textId="77777777" w:rsidR="00FC2F05" w:rsidRDefault="00FC2F05" w:rsidP="00FC2F05">
      <w:pPr>
        <w:tabs>
          <w:tab w:val="left" w:pos="750"/>
          <w:tab w:val="left" w:pos="752"/>
        </w:tabs>
        <w:spacing w:before="1" w:line="247" w:lineRule="auto"/>
        <w:ind w:right="85"/>
      </w:pPr>
    </w:p>
    <w:p w14:paraId="1AD9E7D6" w14:textId="77777777" w:rsidR="00FC2F05" w:rsidRPr="00D862F0" w:rsidRDefault="00FC2F05" w:rsidP="00FC2F05">
      <w:pPr>
        <w:pStyle w:val="ListParagraph"/>
        <w:widowControl w:val="0"/>
        <w:numPr>
          <w:ilvl w:val="0"/>
          <w:numId w:val="5"/>
        </w:numPr>
        <w:tabs>
          <w:tab w:val="left" w:pos="750"/>
          <w:tab w:val="left" w:pos="752"/>
        </w:tabs>
        <w:autoSpaceDE w:val="0"/>
        <w:autoSpaceDN w:val="0"/>
        <w:spacing w:before="1" w:line="247" w:lineRule="auto"/>
        <w:ind w:right="85"/>
        <w:contextualSpacing w:val="0"/>
      </w:pPr>
      <w:r w:rsidRPr="00D862F0">
        <w:t>Safely operating store equipment (e.g. pallet trucks, ladders)</w:t>
      </w:r>
    </w:p>
    <w:p w14:paraId="349FCCC4" w14:textId="77777777" w:rsidR="00FC2F05" w:rsidRPr="00D862F0" w:rsidRDefault="00FC2F05" w:rsidP="00FC2F05">
      <w:pPr>
        <w:pStyle w:val="ListParagraph"/>
      </w:pPr>
    </w:p>
    <w:p w14:paraId="717F54BD" w14:textId="77777777" w:rsidR="00FC2F05" w:rsidRPr="00D862F0" w:rsidRDefault="00FC2F05" w:rsidP="00FC2F05">
      <w:pPr>
        <w:pStyle w:val="ListParagraph"/>
        <w:widowControl w:val="0"/>
        <w:numPr>
          <w:ilvl w:val="0"/>
          <w:numId w:val="5"/>
        </w:numPr>
        <w:tabs>
          <w:tab w:val="left" w:pos="750"/>
          <w:tab w:val="left" w:pos="752"/>
        </w:tabs>
        <w:autoSpaceDE w:val="0"/>
        <w:autoSpaceDN w:val="0"/>
        <w:spacing w:before="1" w:line="247" w:lineRule="auto"/>
        <w:ind w:right="85"/>
        <w:contextualSpacing w:val="0"/>
      </w:pPr>
      <w:r w:rsidRPr="00D862F0">
        <w:t>Undertaking other tasks as required to support service delivery and operational effectiveness</w:t>
      </w:r>
    </w:p>
    <w:p w14:paraId="3CE2D930" w14:textId="77777777" w:rsidR="00FC2F05" w:rsidRPr="00066750" w:rsidRDefault="00FC2F05" w:rsidP="00FC2F05">
      <w:pPr>
        <w:tabs>
          <w:tab w:val="left" w:pos="750"/>
          <w:tab w:val="left" w:pos="752"/>
        </w:tabs>
        <w:spacing w:before="1" w:line="247" w:lineRule="auto"/>
        <w:ind w:right="85"/>
      </w:pPr>
    </w:p>
    <w:p w14:paraId="65B2C9F2" w14:textId="62A58690" w:rsidR="00FC2F05" w:rsidRPr="00D912EF" w:rsidRDefault="00FC2F05" w:rsidP="00FC2F05">
      <w:pPr>
        <w:pStyle w:val="ListParagraph"/>
        <w:widowControl w:val="0"/>
        <w:numPr>
          <w:ilvl w:val="0"/>
          <w:numId w:val="5"/>
        </w:numPr>
        <w:tabs>
          <w:tab w:val="left" w:pos="750"/>
          <w:tab w:val="left" w:pos="752"/>
        </w:tabs>
        <w:autoSpaceDE w:val="0"/>
        <w:autoSpaceDN w:val="0"/>
        <w:spacing w:before="1" w:line="247" w:lineRule="auto"/>
        <w:ind w:right="85"/>
        <w:contextualSpacing w:val="0"/>
      </w:pPr>
      <w:r w:rsidRPr="00066750">
        <w:rPr>
          <w:w w:val="105"/>
        </w:rPr>
        <w:t>Ensuring</w:t>
      </w:r>
      <w:r w:rsidRPr="00066750">
        <w:rPr>
          <w:spacing w:val="-10"/>
          <w:w w:val="105"/>
        </w:rPr>
        <w:t xml:space="preserve"> </w:t>
      </w:r>
      <w:r w:rsidRPr="00066750">
        <w:rPr>
          <w:w w:val="105"/>
        </w:rPr>
        <w:t>that</w:t>
      </w:r>
      <w:r w:rsidRPr="00066750">
        <w:rPr>
          <w:spacing w:val="-9"/>
          <w:w w:val="105"/>
        </w:rPr>
        <w:t xml:space="preserve"> </w:t>
      </w:r>
      <w:r w:rsidRPr="00066750">
        <w:rPr>
          <w:w w:val="105"/>
        </w:rPr>
        <w:t>all</w:t>
      </w:r>
      <w:r w:rsidRPr="00066750">
        <w:rPr>
          <w:spacing w:val="-10"/>
          <w:w w:val="105"/>
        </w:rPr>
        <w:t xml:space="preserve"> </w:t>
      </w:r>
      <w:r w:rsidRPr="00066750">
        <w:rPr>
          <w:w w:val="105"/>
        </w:rPr>
        <w:t>duties</w:t>
      </w:r>
      <w:r w:rsidRPr="00066750">
        <w:rPr>
          <w:spacing w:val="-10"/>
          <w:w w:val="105"/>
        </w:rPr>
        <w:t xml:space="preserve"> </w:t>
      </w:r>
      <w:r w:rsidRPr="00066750">
        <w:rPr>
          <w:w w:val="105"/>
        </w:rPr>
        <w:t>and</w:t>
      </w:r>
      <w:r w:rsidRPr="00066750">
        <w:rPr>
          <w:spacing w:val="-10"/>
          <w:w w:val="105"/>
        </w:rPr>
        <w:t xml:space="preserve"> </w:t>
      </w:r>
      <w:r w:rsidRPr="00066750">
        <w:rPr>
          <w:w w:val="105"/>
        </w:rPr>
        <w:t>responsibilities</w:t>
      </w:r>
      <w:r w:rsidRPr="00066750">
        <w:rPr>
          <w:spacing w:val="-7"/>
          <w:w w:val="105"/>
        </w:rPr>
        <w:t xml:space="preserve"> </w:t>
      </w:r>
      <w:r w:rsidRPr="00066750">
        <w:rPr>
          <w:w w:val="105"/>
        </w:rPr>
        <w:t>are</w:t>
      </w:r>
      <w:r w:rsidRPr="00066750">
        <w:rPr>
          <w:spacing w:val="-10"/>
          <w:w w:val="105"/>
        </w:rPr>
        <w:t xml:space="preserve"> </w:t>
      </w:r>
      <w:r w:rsidRPr="00066750">
        <w:rPr>
          <w:w w:val="105"/>
        </w:rPr>
        <w:t>carried</w:t>
      </w:r>
      <w:r w:rsidRPr="00066750">
        <w:rPr>
          <w:spacing w:val="-10"/>
          <w:w w:val="105"/>
        </w:rPr>
        <w:t xml:space="preserve"> </w:t>
      </w:r>
      <w:r w:rsidRPr="00066750">
        <w:rPr>
          <w:w w:val="105"/>
        </w:rPr>
        <w:t>out</w:t>
      </w:r>
      <w:r w:rsidRPr="00066750">
        <w:rPr>
          <w:spacing w:val="-8"/>
          <w:w w:val="105"/>
        </w:rPr>
        <w:t xml:space="preserve"> </w:t>
      </w:r>
      <w:r w:rsidRPr="00066750">
        <w:rPr>
          <w:w w:val="105"/>
        </w:rPr>
        <w:t>in</w:t>
      </w:r>
      <w:r w:rsidRPr="00066750">
        <w:rPr>
          <w:spacing w:val="-9"/>
          <w:w w:val="105"/>
        </w:rPr>
        <w:t xml:space="preserve"> </w:t>
      </w:r>
      <w:r w:rsidRPr="00066750">
        <w:rPr>
          <w:w w:val="105"/>
        </w:rPr>
        <w:t>a</w:t>
      </w:r>
      <w:r w:rsidRPr="00066750">
        <w:rPr>
          <w:spacing w:val="-9"/>
          <w:w w:val="105"/>
        </w:rPr>
        <w:t xml:space="preserve"> </w:t>
      </w:r>
      <w:r w:rsidRPr="00066750">
        <w:rPr>
          <w:w w:val="105"/>
        </w:rPr>
        <w:t>safe</w:t>
      </w:r>
      <w:r w:rsidRPr="00066750">
        <w:rPr>
          <w:spacing w:val="-10"/>
          <w:w w:val="105"/>
        </w:rPr>
        <w:t xml:space="preserve"> </w:t>
      </w:r>
      <w:r w:rsidRPr="00066750">
        <w:rPr>
          <w:w w:val="105"/>
        </w:rPr>
        <w:t>manner</w:t>
      </w:r>
      <w:r w:rsidRPr="00066750">
        <w:rPr>
          <w:spacing w:val="-9"/>
          <w:w w:val="105"/>
        </w:rPr>
        <w:t xml:space="preserve"> </w:t>
      </w:r>
      <w:r w:rsidRPr="00066750">
        <w:rPr>
          <w:w w:val="105"/>
        </w:rPr>
        <w:t>so</w:t>
      </w:r>
      <w:r w:rsidRPr="00066750">
        <w:rPr>
          <w:spacing w:val="-8"/>
          <w:w w:val="105"/>
        </w:rPr>
        <w:t xml:space="preserve"> </w:t>
      </w:r>
      <w:r w:rsidRPr="00066750">
        <w:rPr>
          <w:w w:val="105"/>
        </w:rPr>
        <w:t>that</w:t>
      </w:r>
      <w:r w:rsidRPr="00066750">
        <w:rPr>
          <w:spacing w:val="-9"/>
          <w:w w:val="105"/>
        </w:rPr>
        <w:t xml:space="preserve"> </w:t>
      </w:r>
      <w:r w:rsidRPr="00066750">
        <w:rPr>
          <w:w w:val="105"/>
        </w:rPr>
        <w:t>no</w:t>
      </w:r>
      <w:r w:rsidRPr="00066750">
        <w:rPr>
          <w:spacing w:val="-10"/>
          <w:w w:val="105"/>
        </w:rPr>
        <w:t xml:space="preserve"> </w:t>
      </w:r>
      <w:r w:rsidRPr="00066750">
        <w:rPr>
          <w:w w:val="105"/>
        </w:rPr>
        <w:t>risk</w:t>
      </w:r>
      <w:r w:rsidRPr="00066750">
        <w:rPr>
          <w:spacing w:val="-10"/>
          <w:w w:val="105"/>
        </w:rPr>
        <w:t xml:space="preserve"> </w:t>
      </w:r>
      <w:r w:rsidRPr="00066750">
        <w:rPr>
          <w:w w:val="105"/>
        </w:rPr>
        <w:t>to health and safety arises to you, any other employee or member of the public</w:t>
      </w:r>
    </w:p>
    <w:p w14:paraId="5EE652A8" w14:textId="77777777" w:rsidR="00FC2F05" w:rsidRPr="003706EC" w:rsidRDefault="00FC2F05" w:rsidP="00FC2F05"/>
    <w:p w14:paraId="44FDEC5F" w14:textId="77777777" w:rsidR="00FC2F05" w:rsidRDefault="00FC2F05" w:rsidP="00FC2F05"/>
    <w:p w14:paraId="304E7872" w14:textId="77777777" w:rsidR="00FC2F05" w:rsidRDefault="00FC2F05"/>
    <w:sectPr w:rsidR="00FC2F0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5DC83" w14:textId="77777777" w:rsidR="002E527B" w:rsidRDefault="002E527B" w:rsidP="006C124E">
      <w:r>
        <w:separator/>
      </w:r>
    </w:p>
  </w:endnote>
  <w:endnote w:type="continuationSeparator" w:id="0">
    <w:p w14:paraId="127B618F" w14:textId="77777777" w:rsidR="002E527B" w:rsidRDefault="002E527B" w:rsidP="006C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1" w:type="dxa"/>
      <w:tblBorders>
        <w:top w:val="none" w:sz="0" w:space="0" w:color="auto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281"/>
      <w:gridCol w:w="7070"/>
    </w:tblGrid>
    <w:tr w:rsidR="006C124E" w14:paraId="5C38A7DE" w14:textId="77777777" w:rsidTr="006C124E">
      <w:trPr>
        <w:trHeight w:val="552"/>
      </w:trPr>
      <w:tc>
        <w:tcPr>
          <w:tcW w:w="2281" w:type="dxa"/>
          <w:tcBorders>
            <w:top w:val="single" w:sz="4" w:space="0" w:color="000000" w:themeColor="text1"/>
          </w:tcBorders>
          <w:vAlign w:val="center"/>
        </w:tcPr>
        <w:p w14:paraId="0BF00921" w14:textId="58254658" w:rsidR="006C124E" w:rsidRDefault="006C124E" w:rsidP="006C124E">
          <w:pPr>
            <w:pStyle w:val="Footer"/>
          </w:pPr>
          <w:r>
            <w:t>www.storlann.co.uk</w:t>
          </w:r>
        </w:p>
      </w:tc>
      <w:tc>
        <w:tcPr>
          <w:tcW w:w="7070" w:type="dxa"/>
          <w:tcBorders>
            <w:top w:val="single" w:sz="4" w:space="0" w:color="000000" w:themeColor="text1"/>
          </w:tcBorders>
          <w:vAlign w:val="center"/>
        </w:tcPr>
        <w:p w14:paraId="129AEB11" w14:textId="45F465D8" w:rsidR="006C124E" w:rsidRDefault="006C124E" w:rsidP="006C124E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4BF3E93C" wp14:editId="2757183C">
                <wp:extent cx="1341888" cy="247503"/>
                <wp:effectExtent l="0" t="0" r="0" b="0"/>
                <wp:docPr id="1660420602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0420602" name="Graphic 1660420602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052" cy="3093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896BDF" w14:textId="77777777" w:rsidR="006C124E" w:rsidRDefault="006C1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79453" w14:textId="77777777" w:rsidR="002E527B" w:rsidRDefault="002E527B" w:rsidP="006C124E">
      <w:r>
        <w:separator/>
      </w:r>
    </w:p>
  </w:footnote>
  <w:footnote w:type="continuationSeparator" w:id="0">
    <w:p w14:paraId="729E7CD3" w14:textId="77777777" w:rsidR="002E527B" w:rsidRDefault="002E527B" w:rsidP="006C1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A416" w14:textId="437E48E1" w:rsidR="006C124E" w:rsidRDefault="006C124E" w:rsidP="006C124E">
    <w:pPr>
      <w:pStyle w:val="Header"/>
      <w:jc w:val="center"/>
    </w:pPr>
    <w:r>
      <w:rPr>
        <w:noProof/>
      </w:rPr>
      <w:drawing>
        <wp:inline distT="0" distB="0" distL="0" distR="0" wp14:anchorId="5EBEBD2C" wp14:editId="28DFD175">
          <wp:extent cx="1736653" cy="520996"/>
          <wp:effectExtent l="0" t="0" r="3810" b="0"/>
          <wp:docPr id="5650846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08467" name="Graphic 5650846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9702" cy="530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6E08D8" w14:textId="77777777" w:rsidR="006C124E" w:rsidRDefault="006C124E" w:rsidP="006C124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713C9"/>
    <w:multiLevelType w:val="multilevel"/>
    <w:tmpl w:val="5E1A88B6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84B7D"/>
    <w:multiLevelType w:val="hybridMultilevel"/>
    <w:tmpl w:val="0DB07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-1"/>
        <w:w w:val="103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548" w:hanging="3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36" w:hanging="3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24" w:hanging="3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12" w:hanging="3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00" w:hanging="3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88" w:hanging="3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276" w:hanging="3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064" w:hanging="340"/>
      </w:pPr>
      <w:rPr>
        <w:rFonts w:hint="default"/>
        <w:lang w:val="en-US" w:eastAsia="en-US" w:bidi="ar-SA"/>
      </w:rPr>
    </w:lvl>
  </w:abstractNum>
  <w:abstractNum w:abstractNumId="2" w15:restartNumberingAfterBreak="0">
    <w:nsid w:val="32FB0E53"/>
    <w:multiLevelType w:val="hybridMultilevel"/>
    <w:tmpl w:val="81505DEC"/>
    <w:lvl w:ilvl="0" w:tplc="7B782AE8">
      <w:start w:val="1"/>
      <w:numFmt w:val="decimal"/>
      <w:lvlText w:val="%1."/>
      <w:lvlJc w:val="left"/>
      <w:pPr>
        <w:ind w:left="752" w:hanging="3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3"/>
        <w:sz w:val="20"/>
        <w:szCs w:val="20"/>
        <w:lang w:val="en-US" w:eastAsia="en-US" w:bidi="ar-SA"/>
      </w:rPr>
    </w:lvl>
    <w:lvl w:ilvl="1" w:tplc="549C3E52">
      <w:numFmt w:val="bullet"/>
      <w:lvlText w:val="•"/>
      <w:lvlJc w:val="left"/>
      <w:pPr>
        <w:ind w:left="1548" w:hanging="340"/>
      </w:pPr>
      <w:rPr>
        <w:rFonts w:hint="default"/>
        <w:lang w:val="en-US" w:eastAsia="en-US" w:bidi="ar-SA"/>
      </w:rPr>
    </w:lvl>
    <w:lvl w:ilvl="2" w:tplc="19342B10">
      <w:numFmt w:val="bullet"/>
      <w:lvlText w:val="•"/>
      <w:lvlJc w:val="left"/>
      <w:pPr>
        <w:ind w:left="2336" w:hanging="340"/>
      </w:pPr>
      <w:rPr>
        <w:rFonts w:hint="default"/>
        <w:lang w:val="en-US" w:eastAsia="en-US" w:bidi="ar-SA"/>
      </w:rPr>
    </w:lvl>
    <w:lvl w:ilvl="3" w:tplc="85F800FC">
      <w:numFmt w:val="bullet"/>
      <w:lvlText w:val="•"/>
      <w:lvlJc w:val="left"/>
      <w:pPr>
        <w:ind w:left="3124" w:hanging="340"/>
      </w:pPr>
      <w:rPr>
        <w:rFonts w:hint="default"/>
        <w:lang w:val="en-US" w:eastAsia="en-US" w:bidi="ar-SA"/>
      </w:rPr>
    </w:lvl>
    <w:lvl w:ilvl="4" w:tplc="1AB6FA04">
      <w:numFmt w:val="bullet"/>
      <w:lvlText w:val="•"/>
      <w:lvlJc w:val="left"/>
      <w:pPr>
        <w:ind w:left="3912" w:hanging="340"/>
      </w:pPr>
      <w:rPr>
        <w:rFonts w:hint="default"/>
        <w:lang w:val="en-US" w:eastAsia="en-US" w:bidi="ar-SA"/>
      </w:rPr>
    </w:lvl>
    <w:lvl w:ilvl="5" w:tplc="3604A27E">
      <w:numFmt w:val="bullet"/>
      <w:lvlText w:val="•"/>
      <w:lvlJc w:val="left"/>
      <w:pPr>
        <w:ind w:left="4700" w:hanging="340"/>
      </w:pPr>
      <w:rPr>
        <w:rFonts w:hint="default"/>
        <w:lang w:val="en-US" w:eastAsia="en-US" w:bidi="ar-SA"/>
      </w:rPr>
    </w:lvl>
    <w:lvl w:ilvl="6" w:tplc="5CEAF520">
      <w:numFmt w:val="bullet"/>
      <w:lvlText w:val="•"/>
      <w:lvlJc w:val="left"/>
      <w:pPr>
        <w:ind w:left="5488" w:hanging="340"/>
      </w:pPr>
      <w:rPr>
        <w:rFonts w:hint="default"/>
        <w:lang w:val="en-US" w:eastAsia="en-US" w:bidi="ar-SA"/>
      </w:rPr>
    </w:lvl>
    <w:lvl w:ilvl="7" w:tplc="93C8042C">
      <w:numFmt w:val="bullet"/>
      <w:lvlText w:val="•"/>
      <w:lvlJc w:val="left"/>
      <w:pPr>
        <w:ind w:left="6276" w:hanging="340"/>
      </w:pPr>
      <w:rPr>
        <w:rFonts w:hint="default"/>
        <w:lang w:val="en-US" w:eastAsia="en-US" w:bidi="ar-SA"/>
      </w:rPr>
    </w:lvl>
    <w:lvl w:ilvl="8" w:tplc="8AE281A4">
      <w:numFmt w:val="bullet"/>
      <w:lvlText w:val="•"/>
      <w:lvlJc w:val="left"/>
      <w:pPr>
        <w:ind w:left="7064" w:hanging="340"/>
      </w:pPr>
      <w:rPr>
        <w:rFonts w:hint="default"/>
        <w:lang w:val="en-US" w:eastAsia="en-US" w:bidi="ar-SA"/>
      </w:rPr>
    </w:lvl>
  </w:abstractNum>
  <w:abstractNum w:abstractNumId="3" w15:restartNumberingAfterBreak="0">
    <w:nsid w:val="5CF57345"/>
    <w:multiLevelType w:val="hybridMultilevel"/>
    <w:tmpl w:val="2A08F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E6616"/>
    <w:multiLevelType w:val="hybridMultilevel"/>
    <w:tmpl w:val="B0BED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896361">
    <w:abstractNumId w:val="0"/>
  </w:num>
  <w:num w:numId="2" w16cid:durableId="687102540">
    <w:abstractNumId w:val="2"/>
  </w:num>
  <w:num w:numId="3" w16cid:durableId="1107389791">
    <w:abstractNumId w:val="3"/>
  </w:num>
  <w:num w:numId="4" w16cid:durableId="332147596">
    <w:abstractNumId w:val="4"/>
  </w:num>
  <w:num w:numId="5" w16cid:durableId="1329477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4E"/>
    <w:rsid w:val="0003110E"/>
    <w:rsid w:val="00060070"/>
    <w:rsid w:val="002E527B"/>
    <w:rsid w:val="00321BE0"/>
    <w:rsid w:val="00541580"/>
    <w:rsid w:val="00567367"/>
    <w:rsid w:val="006C124E"/>
    <w:rsid w:val="008914B0"/>
    <w:rsid w:val="008B3A4B"/>
    <w:rsid w:val="00910F55"/>
    <w:rsid w:val="009140D2"/>
    <w:rsid w:val="00AF5554"/>
    <w:rsid w:val="00D05717"/>
    <w:rsid w:val="00E153C5"/>
    <w:rsid w:val="00FC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C4AB3"/>
  <w15:chartTrackingRefBased/>
  <w15:docId w15:val="{2F226AE4-4F44-5347-99E0-E9D1C341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1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03110E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6C1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2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2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C1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2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12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24E"/>
  </w:style>
  <w:style w:type="paragraph" w:styleId="Footer">
    <w:name w:val="footer"/>
    <w:basedOn w:val="Normal"/>
    <w:link w:val="FooterChar"/>
    <w:uiPriority w:val="99"/>
    <w:unhideWhenUsed/>
    <w:rsid w:val="006C12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24E"/>
  </w:style>
  <w:style w:type="table" w:styleId="TableGrid">
    <w:name w:val="Table Grid"/>
    <w:basedOn w:val="TableNormal"/>
    <w:uiPriority w:val="39"/>
    <w:rsid w:val="006C1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C124E"/>
    <w:pPr>
      <w:widowControl w:val="0"/>
      <w:autoSpaceDE w:val="0"/>
      <w:autoSpaceDN w:val="0"/>
    </w:pPr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C124E"/>
    <w:rPr>
      <w:rFonts w:ascii="Calibri" w:eastAsia="Calibri" w:hAnsi="Calibri" w:cs="Calibri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Smith</dc:creator>
  <cp:keywords/>
  <dc:description/>
  <cp:lastModifiedBy>Neil Smith</cp:lastModifiedBy>
  <cp:revision>3</cp:revision>
  <dcterms:created xsi:type="dcterms:W3CDTF">2026-02-02T09:12:00Z</dcterms:created>
  <dcterms:modified xsi:type="dcterms:W3CDTF">2026-02-04T12:59:00Z</dcterms:modified>
</cp:coreProperties>
</file>